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B61776" w:rsidRPr="00832A12" w:rsidRDefault="00B61776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троительство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сети доступа  </w:t>
      </w:r>
      <w:r w:rsidR="007E7DF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ADSL</w:t>
      </w:r>
      <w:r w:rsidRPr="00B617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="007E7DFC">
        <w:rPr>
          <w:rFonts w:ascii="Times New Roman" w:eastAsia="Times New Roman" w:hAnsi="Times New Roman" w:cs="Times New Roman"/>
          <w:sz w:val="24"/>
          <w:szCs w:val="24"/>
          <w:lang w:eastAsia="ar-SA"/>
        </w:rPr>
        <w:t>н.п</w:t>
      </w:r>
      <w:proofErr w:type="spellEnd"/>
      <w:r w:rsidR="007E7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415E9">
        <w:rPr>
          <w:rFonts w:ascii="Times New Roman" w:eastAsia="Times New Roman" w:hAnsi="Times New Roman" w:cs="Times New Roman"/>
          <w:sz w:val="24"/>
          <w:szCs w:val="24"/>
          <w:lang w:eastAsia="ar-SA"/>
        </w:rPr>
        <w:t>Чуваш-</w:t>
      </w:r>
      <w:proofErr w:type="spellStart"/>
      <w:r w:rsidR="003415E9">
        <w:rPr>
          <w:rFonts w:ascii="Times New Roman" w:eastAsia="Times New Roman" w:hAnsi="Times New Roman" w:cs="Times New Roman"/>
          <w:sz w:val="24"/>
          <w:szCs w:val="24"/>
          <w:lang w:eastAsia="ar-SA"/>
        </w:rPr>
        <w:t>Кубово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5B48F1">
        <w:rPr>
          <w:rFonts w:ascii="Times New Roman" w:eastAsia="Times New Roman" w:hAnsi="Times New Roman" w:cs="Times New Roman"/>
          <w:sz w:val="24"/>
          <w:szCs w:val="24"/>
          <w:lang w:eastAsia="ar-SA"/>
        </w:rPr>
        <w:t>Иглинского</w:t>
      </w:r>
      <w:proofErr w:type="spellEnd"/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</w:t>
      </w:r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айона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РБ»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832A12" w:rsidRPr="00832A12" w:rsidTr="00FD140C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5B48F1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5B48F1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8613A5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proofErr w:type="spellStart"/>
      <w:r w:rsidRPr="00832A12">
        <w:rPr>
          <w:rFonts w:ascii="Times New Roman" w:eastAsia="Times New Roman" w:hAnsi="Times New Roman" w:cs="Times New Roman"/>
          <w:b/>
          <w:lang w:eastAsia="ar-SA"/>
        </w:rPr>
        <w:t>Сафеева</w:t>
      </w:r>
      <w:proofErr w:type="spellEnd"/>
      <w:r w:rsidRPr="00832A12">
        <w:rPr>
          <w:rFonts w:ascii="Times New Roman" w:eastAsia="Times New Roman" w:hAnsi="Times New Roman" w:cs="Times New Roman"/>
          <w:b/>
          <w:lang w:eastAsia="ar-SA"/>
        </w:rPr>
        <w:t xml:space="preserve"> Рустема </w:t>
      </w:r>
      <w:proofErr w:type="spellStart"/>
      <w:r w:rsidRPr="00832A12">
        <w:rPr>
          <w:rFonts w:ascii="Times New Roman" w:eastAsia="Times New Roman" w:hAnsi="Times New Roman" w:cs="Times New Roman"/>
          <w:b/>
          <w:lang w:eastAsia="ar-SA"/>
        </w:rPr>
        <w:t>Рузбековича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«ПОДРЯДЧИК», в лице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</w:t>
      </w:r>
      <w:r w:rsidR="009C287D">
        <w:rPr>
          <w:rFonts w:ascii="Times New Roman" w:eastAsia="Times New Roman" w:hAnsi="Times New Roman" w:cs="Times New Roman"/>
          <w:lang w:eastAsia="ar-SA"/>
        </w:rPr>
        <w:t>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3E164D">
        <w:rPr>
          <w:rFonts w:ascii="Times New Roman" w:eastAsia="Arial" w:hAnsi="Times New Roman" w:cs="Times New Roman"/>
          <w:bCs/>
          <w:lang w:eastAsia="ar-SA"/>
        </w:rPr>
        <w:t>строительств</w:t>
      </w:r>
      <w:r w:rsidR="00B61776">
        <w:rPr>
          <w:rFonts w:ascii="Times New Roman" w:eastAsia="Arial" w:hAnsi="Times New Roman" w:cs="Times New Roman"/>
          <w:bCs/>
          <w:lang w:eastAsia="ar-SA"/>
        </w:rPr>
        <w:t>о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 сети доступа  </w:t>
      </w:r>
      <w:r w:rsidR="005B48F1">
        <w:rPr>
          <w:rFonts w:ascii="Times New Roman" w:eastAsia="Arial" w:hAnsi="Times New Roman" w:cs="Times New Roman"/>
          <w:bCs/>
          <w:lang w:val="en-US" w:eastAsia="ar-SA"/>
        </w:rPr>
        <w:t>ADSL</w:t>
      </w:r>
      <w:r w:rsidR="005B48F1" w:rsidRPr="005B48F1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в </w:t>
      </w:r>
      <w:proofErr w:type="spellStart"/>
      <w:r w:rsidR="005B48F1">
        <w:rPr>
          <w:rFonts w:ascii="Times New Roman" w:eastAsia="Arial" w:hAnsi="Times New Roman" w:cs="Times New Roman"/>
          <w:bCs/>
          <w:lang w:eastAsia="ar-SA"/>
        </w:rPr>
        <w:t>н.п</w:t>
      </w:r>
      <w:proofErr w:type="gramStart"/>
      <w:r w:rsidR="005B48F1">
        <w:rPr>
          <w:rFonts w:ascii="Times New Roman" w:eastAsia="Arial" w:hAnsi="Times New Roman" w:cs="Times New Roman"/>
          <w:bCs/>
          <w:lang w:eastAsia="ar-SA"/>
        </w:rPr>
        <w:t>.Ч</w:t>
      </w:r>
      <w:proofErr w:type="gramEnd"/>
      <w:r w:rsidR="005B48F1">
        <w:rPr>
          <w:rFonts w:ascii="Times New Roman" w:eastAsia="Arial" w:hAnsi="Times New Roman" w:cs="Times New Roman"/>
          <w:bCs/>
          <w:lang w:eastAsia="ar-SA"/>
        </w:rPr>
        <w:t>уваш-</w:t>
      </w:r>
      <w:r w:rsidR="00ED2033">
        <w:rPr>
          <w:rFonts w:ascii="Times New Roman" w:eastAsia="Arial" w:hAnsi="Times New Roman" w:cs="Times New Roman"/>
          <w:bCs/>
          <w:lang w:eastAsia="ar-SA"/>
        </w:rPr>
        <w:t>К</w:t>
      </w:r>
      <w:r w:rsidR="005B48F1">
        <w:rPr>
          <w:rFonts w:ascii="Times New Roman" w:eastAsia="Arial" w:hAnsi="Times New Roman" w:cs="Times New Roman"/>
          <w:bCs/>
          <w:lang w:eastAsia="ar-SA"/>
        </w:rPr>
        <w:t>убово</w:t>
      </w:r>
      <w:proofErr w:type="spellEnd"/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spellStart"/>
      <w:r w:rsidR="005B48F1">
        <w:rPr>
          <w:rFonts w:ascii="Times New Roman" w:eastAsia="Arial" w:hAnsi="Times New Roman" w:cs="Times New Roman"/>
          <w:bCs/>
          <w:lang w:eastAsia="ar-SA"/>
        </w:rPr>
        <w:t>Иглинского</w:t>
      </w:r>
      <w:proofErr w:type="spellEnd"/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района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5B48F1">
        <w:rPr>
          <w:rFonts w:ascii="Times New Roman" w:eastAsia="Arial" w:hAnsi="Times New Roman" w:cs="Times New Roman"/>
          <w:bCs/>
          <w:lang w:eastAsia="ar-SA"/>
        </w:rPr>
        <w:t>Р</w:t>
      </w:r>
      <w:r w:rsidR="00B61776">
        <w:rPr>
          <w:rFonts w:ascii="Times New Roman" w:eastAsia="Arial" w:hAnsi="Times New Roman" w:cs="Times New Roman"/>
          <w:bCs/>
          <w:lang w:eastAsia="ar-SA"/>
        </w:rPr>
        <w:t>Б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на основании результатов рассмотрения запроса предложений от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5B48F1">
        <w:rPr>
          <w:rFonts w:ascii="Times New Roman" w:eastAsia="Arial" w:hAnsi="Times New Roman" w:cs="Times New Roman"/>
          <w:bCs/>
          <w:lang w:eastAsia="ar-SA"/>
        </w:rPr>
        <w:t>4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614C2A" w:rsidP="00614C2A">
      <w:pPr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              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CD2E3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1.1. Подрядчик обязуется в соответствии с настоящим договором выполнить комплекс 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подрядных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работ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строительству 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сети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доступа </w:t>
      </w:r>
      <w:r w:rsidR="005B48F1">
        <w:rPr>
          <w:rFonts w:ascii="Times New Roman" w:eastAsia="Arial" w:hAnsi="Times New Roman" w:cs="Times New Roman"/>
          <w:bCs/>
          <w:lang w:val="en-US" w:eastAsia="ar-SA"/>
        </w:rPr>
        <w:t>ADSL</w:t>
      </w:r>
      <w:r w:rsidR="008613A5">
        <w:rPr>
          <w:rFonts w:ascii="Times New Roman" w:eastAsia="Arial" w:hAnsi="Times New Roman" w:cs="Times New Roman"/>
          <w:bCs/>
          <w:lang w:eastAsia="ar-SA"/>
        </w:rPr>
        <w:t xml:space="preserve"> в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 w:rsidRPr="002E782F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spellStart"/>
      <w:r w:rsidR="005B48F1">
        <w:rPr>
          <w:rFonts w:ascii="Times New Roman" w:eastAsia="Arial" w:hAnsi="Times New Roman" w:cs="Times New Roman"/>
          <w:bCs/>
          <w:lang w:eastAsia="ar-SA"/>
        </w:rPr>
        <w:t>н.п</w:t>
      </w:r>
      <w:proofErr w:type="gramStart"/>
      <w:r w:rsidR="005B48F1">
        <w:rPr>
          <w:rFonts w:ascii="Times New Roman" w:eastAsia="Arial" w:hAnsi="Times New Roman" w:cs="Times New Roman"/>
          <w:bCs/>
          <w:lang w:eastAsia="ar-SA"/>
        </w:rPr>
        <w:t>.Ч</w:t>
      </w:r>
      <w:proofErr w:type="gramEnd"/>
      <w:r w:rsidR="005B48F1">
        <w:rPr>
          <w:rFonts w:ascii="Times New Roman" w:eastAsia="Arial" w:hAnsi="Times New Roman" w:cs="Times New Roman"/>
          <w:bCs/>
          <w:lang w:eastAsia="ar-SA"/>
        </w:rPr>
        <w:t>уваш</w:t>
      </w:r>
      <w:r w:rsidR="004A0A69">
        <w:rPr>
          <w:rFonts w:ascii="Times New Roman" w:eastAsia="Arial" w:hAnsi="Times New Roman" w:cs="Times New Roman"/>
          <w:bCs/>
          <w:lang w:eastAsia="ar-SA"/>
        </w:rPr>
        <w:t>-</w:t>
      </w:r>
      <w:r w:rsidR="00ED2033">
        <w:rPr>
          <w:rFonts w:ascii="Times New Roman" w:eastAsia="Arial" w:hAnsi="Times New Roman" w:cs="Times New Roman"/>
          <w:bCs/>
          <w:lang w:eastAsia="ar-SA"/>
        </w:rPr>
        <w:t>К</w:t>
      </w:r>
      <w:r w:rsidR="005B48F1">
        <w:rPr>
          <w:rFonts w:ascii="Times New Roman" w:eastAsia="Arial" w:hAnsi="Times New Roman" w:cs="Times New Roman"/>
          <w:bCs/>
          <w:lang w:eastAsia="ar-SA"/>
        </w:rPr>
        <w:t>убово</w:t>
      </w:r>
      <w:proofErr w:type="spellEnd"/>
      <w:r w:rsidR="004D5DE4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spellStart"/>
      <w:r w:rsidR="005B48F1">
        <w:rPr>
          <w:rFonts w:ascii="Times New Roman" w:eastAsia="Arial" w:hAnsi="Times New Roman" w:cs="Times New Roman"/>
          <w:bCs/>
          <w:lang w:eastAsia="ar-SA"/>
        </w:rPr>
        <w:t>Иглинского</w:t>
      </w:r>
      <w:proofErr w:type="spellEnd"/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 района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>Республики Башкортостан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 (далее – «Работы)  </w:t>
      </w:r>
      <w:r w:rsidR="00CF4305" w:rsidRPr="00F46346">
        <w:rPr>
          <w:rFonts w:ascii="Times New Roman" w:eastAsia="Arial" w:hAnsi="Times New Roman"/>
          <w:bCs/>
          <w:lang w:eastAsia="ar-SA"/>
        </w:rPr>
        <w:t>в соответствии со сметой</w:t>
      </w:r>
      <w:r w:rsidR="00CF4305">
        <w:rPr>
          <w:rFonts w:ascii="Times New Roman" w:eastAsia="Arial" w:hAnsi="Times New Roman"/>
          <w:bCs/>
          <w:lang w:eastAsia="ar-SA"/>
        </w:rPr>
        <w:t>,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</w:t>
      </w:r>
      <w:r w:rsidR="00CF4305">
        <w:rPr>
          <w:rFonts w:ascii="Times New Roman" w:eastAsia="Arial" w:hAnsi="Times New Roman"/>
          <w:bCs/>
          <w:lang w:eastAsia="ar-SA"/>
        </w:rPr>
        <w:t>утвержденной С</w:t>
      </w:r>
      <w:r w:rsidR="00BB3079">
        <w:rPr>
          <w:rFonts w:ascii="Times New Roman" w:eastAsia="Arial" w:hAnsi="Times New Roman"/>
          <w:bCs/>
          <w:lang w:eastAsia="ar-SA"/>
        </w:rPr>
        <w:t>торонами Договора (Приложение №2</w:t>
      </w:r>
      <w:r w:rsidR="00CF4305">
        <w:rPr>
          <w:rFonts w:ascii="Times New Roman" w:eastAsia="Arial" w:hAnsi="Times New Roman"/>
          <w:bCs/>
          <w:lang w:eastAsia="ar-SA"/>
        </w:rPr>
        <w:t xml:space="preserve"> к Договору)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и </w:t>
      </w:r>
      <w:r w:rsidR="00BB3079">
        <w:rPr>
          <w:rFonts w:ascii="Times New Roman" w:eastAsia="Arial" w:hAnsi="Times New Roman"/>
          <w:bCs/>
          <w:lang w:eastAsia="ar-SA"/>
        </w:rPr>
        <w:t>Т</w:t>
      </w:r>
      <w:r w:rsidR="00CF4305" w:rsidRPr="00F46346">
        <w:rPr>
          <w:rFonts w:ascii="Times New Roman" w:eastAsia="Arial" w:hAnsi="Times New Roman"/>
          <w:bCs/>
          <w:lang w:eastAsia="ar-SA"/>
        </w:rPr>
        <w:t>ехн</w:t>
      </w:r>
      <w:r w:rsidR="00BB3079">
        <w:rPr>
          <w:rFonts w:ascii="Times New Roman" w:eastAsia="Arial" w:hAnsi="Times New Roman"/>
          <w:bCs/>
          <w:lang w:eastAsia="ar-SA"/>
        </w:rPr>
        <w:t>ическим заданием (Приложение №</w:t>
      </w:r>
      <w:r w:rsidR="00CF4305">
        <w:rPr>
          <w:rFonts w:ascii="Times New Roman" w:eastAsia="Arial" w:hAnsi="Times New Roman"/>
          <w:bCs/>
          <w:lang w:eastAsia="ar-SA"/>
        </w:rPr>
        <w:t>1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к Договору) </w:t>
      </w:r>
      <w:r w:rsidR="00CF4305" w:rsidRPr="00F46346">
        <w:rPr>
          <w:rFonts w:ascii="Times New Roman" w:eastAsia="Times New Roman" w:hAnsi="Times New Roman"/>
          <w:lang w:eastAsia="ar-SA"/>
        </w:rPr>
        <w:t xml:space="preserve">и сдать Заказчику по акту, а Заказчик обязуется </w:t>
      </w:r>
      <w:r w:rsidRPr="00832A12">
        <w:rPr>
          <w:rFonts w:ascii="Times New Roman" w:eastAsia="Times New Roman" w:hAnsi="Times New Roman" w:cs="Times New Roman"/>
          <w:lang w:eastAsia="ar-SA"/>
        </w:rPr>
        <w:t>принять от Подрядчика объект и произвести оплату.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832A12" w:rsidRDefault="00832A12" w:rsidP="00CD2E32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2.1.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Стоимость работ, выполняемых по настоящему договору, согласно результатам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3E164D">
        <w:rPr>
          <w:rFonts w:ascii="Times New Roman" w:eastAsia="Arial" w:hAnsi="Times New Roman" w:cs="Times New Roman"/>
          <w:bCs/>
          <w:lang w:eastAsia="ar-SA"/>
        </w:rPr>
        <w:t>__________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Default="003E164D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_______________(_____________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)</w:t>
      </w:r>
      <w:r w:rsidR="00055BF4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рублей, </w:t>
      </w:r>
      <w:r w:rsidR="00B52FD1">
        <w:rPr>
          <w:rFonts w:ascii="Times New Roman" w:eastAsia="Times New Roman" w:hAnsi="Times New Roman" w:cs="Times New Roman"/>
          <w:lang w:eastAsia="ar-SA"/>
        </w:rPr>
        <w:t>в том числе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НДС 18% </w:t>
      </w:r>
      <w:r w:rsidR="00B52FD1">
        <w:rPr>
          <w:rFonts w:ascii="Times New Roman" w:eastAsia="Times New Roman" w:hAnsi="Times New Roman" w:cs="Times New Roman"/>
          <w:lang w:eastAsia="ar-SA"/>
        </w:rPr>
        <w:t xml:space="preserve">-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) рублей.</w:t>
      </w:r>
    </w:p>
    <w:p w:rsidR="00CF4305" w:rsidRPr="00813642" w:rsidRDefault="00CF4305" w:rsidP="00CF4305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13642">
        <w:rPr>
          <w:rFonts w:ascii="Times New Roman" w:hAnsi="Times New Roman"/>
          <w:lang w:eastAsia="ar-SA"/>
        </w:rPr>
        <w:t xml:space="preserve">2.2. Стоимость материалов и оборудования, используемых при выполнении работ, не включена </w:t>
      </w:r>
      <w:proofErr w:type="gramStart"/>
      <w:r w:rsidRPr="00813642">
        <w:rPr>
          <w:rFonts w:ascii="Times New Roman" w:hAnsi="Times New Roman"/>
          <w:lang w:eastAsia="ar-SA"/>
        </w:rPr>
        <w:t>в</w:t>
      </w:r>
      <w:proofErr w:type="gramEnd"/>
      <w:r w:rsidRPr="00813642">
        <w:rPr>
          <w:rFonts w:ascii="Times New Roman" w:hAnsi="Times New Roman"/>
          <w:lang w:eastAsia="ar-SA"/>
        </w:rPr>
        <w:t xml:space="preserve"> указанную в п. 2.1. Договора стоимость работ. </w:t>
      </w:r>
    </w:p>
    <w:p w:rsidR="00CF4305" w:rsidRPr="007B5D4D" w:rsidRDefault="00CF4305" w:rsidP="00614C2A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color w:val="000000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  <w:r>
        <w:rPr>
          <w:rFonts w:ascii="Times New Roman" w:hAnsi="Times New Roman"/>
          <w:color w:val="000000"/>
        </w:rPr>
        <w:t xml:space="preserve">              </w:t>
      </w:r>
    </w:p>
    <w:p w:rsidR="00055BF4" w:rsidRDefault="00055BF4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657D86" w:rsidRDefault="00CD2E3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Выполнять все работы в объёме и в сроки, предусмотренные в настоящем договоре, сдать работы Заказчику в состоянии, </w:t>
      </w:r>
      <w:proofErr w:type="gramStart"/>
      <w:r w:rsidR="00832A12" w:rsidRPr="00832A12">
        <w:rPr>
          <w:rFonts w:ascii="Times New Roman" w:eastAsia="Times New Roman" w:hAnsi="Times New Roman" w:cs="Times New Roman"/>
          <w:lang w:eastAsia="ar-SA"/>
        </w:rPr>
        <w:t>обеспечивающим</w:t>
      </w:r>
      <w:proofErr w:type="gramEnd"/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нормальную эксплуатацию объекта в соответствии с требованиями СНиП</w:t>
      </w:r>
      <w:r w:rsidR="007F4A33">
        <w:rPr>
          <w:rFonts w:ascii="Times New Roman" w:eastAsia="Times New Roman" w:hAnsi="Times New Roman" w:cs="Times New Roman"/>
          <w:lang w:eastAsia="ar-SA"/>
        </w:rPr>
        <w:t>, ВСН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и РД </w:t>
      </w:r>
      <w:r w:rsidR="007F4A33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отрасли связи до 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7F4A33">
        <w:rPr>
          <w:rFonts w:ascii="Times New Roman" w:eastAsia="Times New Roman" w:hAnsi="Times New Roman" w:cs="Times New Roman"/>
          <w:lang w:eastAsia="ar-SA"/>
        </w:rPr>
        <w:t>1</w:t>
      </w:r>
      <w:r w:rsidR="00657D86">
        <w:rPr>
          <w:rFonts w:ascii="Times New Roman" w:eastAsia="Times New Roman" w:hAnsi="Times New Roman" w:cs="Times New Roman"/>
          <w:lang w:eastAsia="ar-SA"/>
        </w:rPr>
        <w:t>2</w:t>
      </w:r>
      <w:r w:rsidR="007F4A33">
        <w:rPr>
          <w:rFonts w:ascii="Times New Roman" w:eastAsia="Times New Roman" w:hAnsi="Times New Roman" w:cs="Times New Roman"/>
          <w:lang w:eastAsia="ar-SA"/>
        </w:rPr>
        <w:t>.</w:t>
      </w:r>
      <w:r w:rsidR="00657D86">
        <w:rPr>
          <w:rFonts w:ascii="Times New Roman" w:eastAsia="Times New Roman" w:hAnsi="Times New Roman" w:cs="Times New Roman"/>
          <w:lang w:eastAsia="ar-SA"/>
        </w:rPr>
        <w:t>08</w:t>
      </w:r>
      <w:r w:rsidR="007F4A33">
        <w:rPr>
          <w:rFonts w:ascii="Times New Roman" w:eastAsia="Times New Roman" w:hAnsi="Times New Roman" w:cs="Times New Roman"/>
          <w:lang w:eastAsia="ar-SA"/>
        </w:rPr>
        <w:t>.201</w:t>
      </w:r>
      <w:r w:rsidR="00657D86">
        <w:rPr>
          <w:rFonts w:ascii="Times New Roman" w:eastAsia="Times New Roman" w:hAnsi="Times New Roman" w:cs="Times New Roman"/>
          <w:lang w:eastAsia="ar-SA"/>
        </w:rPr>
        <w:t>4</w:t>
      </w:r>
      <w:r w:rsidR="007F4A33">
        <w:rPr>
          <w:rFonts w:ascii="Times New Roman" w:eastAsia="Times New Roman" w:hAnsi="Times New Roman" w:cs="Times New Roman"/>
          <w:lang w:eastAsia="ar-SA"/>
        </w:rPr>
        <w:t>г.</w:t>
      </w:r>
    </w:p>
    <w:p w:rsidR="00832A12" w:rsidRPr="00832A12" w:rsidRDefault="00832A1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3.2.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832A12" w:rsidRPr="00832A12" w:rsidRDefault="00832A12" w:rsidP="00832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3.3. В случае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,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если работы производятся в </w:t>
      </w:r>
      <w:r w:rsidR="00B6177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жилых домах, до начала производства работ п</w:t>
      </w:r>
      <w:r w:rsidRPr="00832A12">
        <w:rPr>
          <w:rFonts w:ascii="Times New Roman" w:eastAsia="Times New Roman" w:hAnsi="Times New Roman" w:cs="Times New Roman"/>
          <w:lang w:eastAsia="ru-RU"/>
        </w:rPr>
        <w:t>олучить согласование с собственниками жилья на проведение строительно-монтажных работ по размещению сетей</w:t>
      </w:r>
      <w:r w:rsidR="007F4A33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832A12" w:rsidRPr="00CD2E32" w:rsidRDefault="00832A12" w:rsidP="00CD2E32">
      <w:pPr>
        <w:pStyle w:val="a5"/>
        <w:numPr>
          <w:ilvl w:val="1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D2E32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027884" w:rsidRDefault="00F62789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3.6.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Передать Заказчику по завершению строительства исполнительную </w:t>
      </w:r>
      <w:r w:rsidR="00657D86">
        <w:rPr>
          <w:rFonts w:ascii="Times New Roman" w:eastAsia="Times New Roman" w:hAnsi="Times New Roman" w:cs="Times New Roman"/>
          <w:lang w:eastAsia="ar-SA"/>
        </w:rPr>
        <w:t xml:space="preserve">техническую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документацию в полном объеме, </w:t>
      </w:r>
      <w:r w:rsidR="00657D86">
        <w:rPr>
          <w:rFonts w:ascii="Times New Roman" w:eastAsia="Times New Roman" w:hAnsi="Times New Roman" w:cs="Times New Roman"/>
          <w:lang w:eastAsia="ar-SA"/>
        </w:rPr>
        <w:t>с приложением протоколов измерений и параметров линий, привязками установки опор и прокладки кабелей связи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рабочих дней. Состав исполнительной документации указан в Приложении № </w:t>
      </w:r>
      <w:r w:rsidR="007F4A33">
        <w:rPr>
          <w:rFonts w:ascii="Times New Roman" w:eastAsia="Times New Roman" w:hAnsi="Times New Roman" w:cs="Times New Roman"/>
          <w:lang w:eastAsia="ar-SA"/>
        </w:rPr>
        <w:t>3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3.7.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После завершения работ передать по акту материалы, оборудования</w:t>
      </w:r>
      <w:r w:rsidR="008613A5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неиспользованные при выполнении работ по данному договору или возместить их стоимость.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3.8.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по акту материалы, оборудование и помещения под монтаж оборудования в течение 3-х дней с момента подписания обеими сторонами настоящего договора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</w:t>
      </w:r>
      <w:r w:rsidR="00027884">
        <w:rPr>
          <w:rFonts w:ascii="Times New Roman" w:eastAsia="Times New Roman" w:hAnsi="Times New Roman" w:cs="Times New Roman"/>
          <w:spacing w:val="-4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</w:p>
    <w:p w:rsidR="00027884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055BF4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5.1.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с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рок </w:t>
      </w:r>
      <w:r w:rsidR="00406F9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782F">
        <w:rPr>
          <w:rFonts w:ascii="Times New Roman" w:eastAsia="Times New Roman" w:hAnsi="Times New Roman" w:cs="Times New Roman"/>
          <w:lang w:eastAsia="ru-RU"/>
        </w:rPr>
        <w:t>до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7D86">
        <w:rPr>
          <w:rFonts w:ascii="Times New Roman" w:eastAsia="Times New Roman" w:hAnsi="Times New Roman" w:cs="Times New Roman"/>
          <w:lang w:eastAsia="ru-RU"/>
        </w:rPr>
        <w:t>12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.</w:t>
      </w:r>
      <w:r w:rsidR="00657D86">
        <w:rPr>
          <w:rFonts w:ascii="Times New Roman" w:eastAsia="Times New Roman" w:hAnsi="Times New Roman" w:cs="Times New Roman"/>
          <w:lang w:eastAsia="ru-RU"/>
        </w:rPr>
        <w:t>08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.201</w:t>
      </w:r>
      <w:r w:rsidR="00657D86">
        <w:rPr>
          <w:rFonts w:ascii="Times New Roman" w:eastAsia="Times New Roman" w:hAnsi="Times New Roman" w:cs="Times New Roman"/>
          <w:lang w:eastAsia="ru-RU"/>
        </w:rPr>
        <w:t>4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г. 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Если в процессе выполнения работ возникает необходимость внести изменения в </w:t>
      </w:r>
      <w:r w:rsidR="00406F9E">
        <w:rPr>
          <w:rFonts w:ascii="Times New Roman" w:eastAsia="Times New Roman" w:hAnsi="Times New Roman" w:cs="Times New Roman"/>
          <w:lang w:eastAsia="ar-SA"/>
        </w:rPr>
        <w:t>план-график,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 случае нарушения Подрядчиком сроков выполнения работ</w:t>
      </w:r>
      <w:r w:rsidR="00406F9E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 более чем на </w:t>
      </w:r>
      <w:r w:rsidR="002103DC">
        <w:rPr>
          <w:rFonts w:ascii="Times New Roman" w:eastAsia="Times New Roman" w:hAnsi="Times New Roman" w:cs="Times New Roman"/>
          <w:lang w:eastAsia="ar-SA"/>
        </w:rPr>
        <w:t>10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CF4305" w:rsidRPr="006F33BA" w:rsidRDefault="00CD2E32" w:rsidP="00CF430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6.1. </w:t>
      </w:r>
      <w:r w:rsidR="00CF4305" w:rsidRPr="006F33BA">
        <w:rPr>
          <w:rFonts w:ascii="Times New Roman" w:hAnsi="Times New Roman"/>
          <w:lang w:eastAsia="ar-SA"/>
        </w:rPr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:rsidR="002D61C4" w:rsidRPr="002D61C4" w:rsidRDefault="002D61C4" w:rsidP="002D61C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6.2. </w:t>
      </w:r>
      <w:r w:rsidRPr="002D61C4">
        <w:rPr>
          <w:rFonts w:ascii="Times New Roman" w:hAnsi="Times New Roman"/>
          <w:lang w:eastAsia="ar-SA"/>
        </w:rPr>
        <w:t xml:space="preserve">Заказчик обязан в тридцатидневный срок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2D61C4" w:rsidRPr="002D61C4" w:rsidRDefault="002D61C4" w:rsidP="002D61C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2D61C4">
        <w:rPr>
          <w:rFonts w:ascii="Times New Roman" w:hAnsi="Times New Roman"/>
          <w:lang w:eastAsia="ar-SA"/>
        </w:rPr>
        <w:t xml:space="preserve">6.3. Окончательный расчет производится Заказчиком в течение </w:t>
      </w:r>
      <w:r>
        <w:rPr>
          <w:rFonts w:ascii="Times New Roman" w:hAnsi="Times New Roman"/>
          <w:lang w:eastAsia="ar-SA"/>
        </w:rPr>
        <w:t>3</w:t>
      </w:r>
      <w:r w:rsidRPr="002D61C4">
        <w:rPr>
          <w:rFonts w:ascii="Times New Roman" w:hAnsi="Times New Roman"/>
          <w:lang w:eastAsia="ar-SA"/>
        </w:rPr>
        <w:t xml:space="preserve">0-ти рабочих дней с момента выполнения Подрядчиком всех работ по настоящему договору, после устранения выявленных недостатков, передачи Заказчику всей исполнительной документации на объект и подписания утвержденного акта приемочной комиссии. </w:t>
      </w:r>
    </w:p>
    <w:p w:rsidR="00217064" w:rsidRPr="00832A12" w:rsidRDefault="00217064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10C0">
        <w:rPr>
          <w:rFonts w:ascii="Times New Roman" w:eastAsia="Times New Roman" w:hAnsi="Times New Roman" w:cs="Times New Roman"/>
          <w:lang w:eastAsia="ru-RU"/>
        </w:rPr>
        <w:t xml:space="preserve"> по утвержденному Заказчиком план</w:t>
      </w:r>
      <w:proofErr w:type="gramStart"/>
      <w:r w:rsidR="001A10C0">
        <w:rPr>
          <w:rFonts w:ascii="Times New Roman" w:eastAsia="Times New Roman" w:hAnsi="Times New Roman" w:cs="Times New Roman"/>
          <w:lang w:eastAsia="ru-RU"/>
        </w:rPr>
        <w:t>у-</w:t>
      </w:r>
      <w:proofErr w:type="gramEnd"/>
      <w:r w:rsidR="001A10C0">
        <w:rPr>
          <w:rFonts w:ascii="Times New Roman" w:eastAsia="Times New Roman" w:hAnsi="Times New Roman" w:cs="Times New Roman"/>
          <w:lang w:eastAsia="ru-RU"/>
        </w:rPr>
        <w:t xml:space="preserve"> графику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</w:t>
      </w:r>
      <w:r w:rsidR="00CD2E32">
        <w:rPr>
          <w:rFonts w:ascii="Times New Roman" w:eastAsia="Times New Roman" w:hAnsi="Times New Roman" w:cs="Times New Roman"/>
          <w:lang w:eastAsia="ru-RU"/>
        </w:rPr>
        <w:t>.</w:t>
      </w:r>
      <w:r w:rsidRPr="00832A12">
        <w:rPr>
          <w:rFonts w:ascii="Times New Roman" w:eastAsia="Times New Roman" w:hAnsi="Times New Roman" w:cs="Times New Roman"/>
          <w:lang w:eastAsia="ru-RU"/>
        </w:rPr>
        <w:t>2.Подрядчик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7.3.Подрядчик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lastRenderedPageBreak/>
        <w:t>7.4.Заказчик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3.4.договора.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7.5.Все недоделки и дефекты, выявленные приёмочной комиссией, возникшие по вине Подрядчика, устраняются им за свой счёт в течение 5 рабочих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Перечня доработок.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7.6.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Российской Федерации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CD2E32" w:rsidP="00832A12">
      <w:pPr>
        <w:tabs>
          <w:tab w:val="left" w:pos="709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7.7. </w:t>
      </w:r>
      <w:proofErr w:type="gramStart"/>
      <w:r w:rsidR="00832A12" w:rsidRPr="00832A12">
        <w:rPr>
          <w:rFonts w:ascii="Times New Roman" w:eastAsia="Times New Roman" w:hAnsi="Times New Roman" w:cs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 w:rsidR="004962FC">
        <w:rPr>
          <w:rFonts w:ascii="Times New Roman" w:eastAsia="Times New Roman" w:hAnsi="Times New Roman" w:cs="Times New Roman"/>
          <w:lang w:eastAsia="ru-RU"/>
        </w:rPr>
        <w:t> 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000</w:t>
      </w:r>
      <w:proofErr w:type="gramEnd"/>
      <w:r w:rsidR="004962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832A12" w:rsidRPr="00832A12" w:rsidRDefault="00CD2E3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7.8.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не достижения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 , более чем на </w:t>
      </w:r>
      <w:r w:rsidR="002103DC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Срок гарантии нормальной и бесперебойной работы устанавливается 24 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</w:t>
      </w: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соответствовать нормам, обеспечивающим бесперебойное и качественное предоставление услуг потребителю.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договору, за исключением п. 7.7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настоящего </w:t>
      </w:r>
      <w:r w:rsidR="004962FC">
        <w:rPr>
          <w:rFonts w:ascii="Times New Roman" w:eastAsia="Times New Roman" w:hAnsi="Times New Roman" w:cs="Times New Roman"/>
          <w:lang w:eastAsia="ar-SA"/>
        </w:rPr>
        <w:t>Д</w:t>
      </w:r>
      <w:r w:rsidRPr="00832A12">
        <w:rPr>
          <w:rFonts w:ascii="Times New Roman" w:eastAsia="Times New Roman" w:hAnsi="Times New Roman" w:cs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  <w:proofErr w:type="gramEnd"/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Отношения, не урегулированные настоящим договором, регулируются ГК</w:t>
      </w:r>
      <w:r w:rsidR="00614C2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РФ и другими нормативными документами РФ.</w:t>
      </w:r>
    </w:p>
    <w:p w:rsidR="004962FC" w:rsidRPr="005B6D87" w:rsidRDefault="001A10C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К настоящему договору прилагаются и являются его неотъемлемой частью</w:t>
      </w:r>
      <w:r w:rsidR="004962FC" w:rsidRPr="005B6D87">
        <w:rPr>
          <w:rFonts w:ascii="Times New Roman" w:eastAsia="Times New Roman" w:hAnsi="Times New Roman" w:cs="Times New Roman"/>
          <w:lang w:eastAsia="ar-SA"/>
        </w:rPr>
        <w:t>: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№1- Техническое задание.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Приложение №2- </w:t>
      </w:r>
      <w:r w:rsidR="00614C2A">
        <w:rPr>
          <w:rFonts w:ascii="Times New Roman" w:hAnsi="Times New Roman"/>
          <w:lang w:eastAsia="ar-SA"/>
        </w:rPr>
        <w:t>Локальный сметный расчет</w:t>
      </w:r>
      <w:r w:rsidRPr="006F33BA">
        <w:rPr>
          <w:rFonts w:ascii="Times New Roman" w:hAnsi="Times New Roman"/>
          <w:lang w:eastAsia="ar-SA"/>
        </w:rPr>
        <w:t>.</w:t>
      </w:r>
    </w:p>
    <w:p w:rsidR="002103DC" w:rsidRPr="00BB3079" w:rsidRDefault="002103DC" w:rsidP="00BB307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№3- Состав исполнительной документации</w:t>
      </w:r>
      <w:r w:rsidRPr="00BB3079">
        <w:rPr>
          <w:rFonts w:ascii="Times New Roman" w:hAnsi="Times New Roman"/>
          <w:lang w:eastAsia="ar-SA"/>
        </w:rPr>
        <w:t>.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Заказчик: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Башкортостан, </w:t>
      </w:r>
      <w:proofErr w:type="spellStart"/>
      <w:r w:rsidRPr="00832A12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.У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фа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>, ул.Ленина,32/1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ИНН 0274018377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/счет 40702810</w:t>
      </w:r>
      <w:r w:rsidR="004962FC">
        <w:rPr>
          <w:rFonts w:ascii="Times New Roman" w:eastAsia="Times New Roman" w:hAnsi="Times New Roman" w:cs="Times New Roman"/>
          <w:lang w:eastAsia="ar-SA"/>
        </w:rPr>
        <w:t>8293</w:t>
      </w:r>
      <w:r w:rsidRPr="00832A12">
        <w:rPr>
          <w:rFonts w:ascii="Times New Roman" w:eastAsia="Times New Roman" w:hAnsi="Times New Roman" w:cs="Times New Roman"/>
          <w:lang w:eastAsia="ar-SA"/>
        </w:rPr>
        <w:t>000</w:t>
      </w:r>
      <w:r w:rsidR="004962FC">
        <w:rPr>
          <w:rFonts w:ascii="Times New Roman" w:eastAsia="Times New Roman" w:hAnsi="Times New Roman" w:cs="Times New Roman"/>
          <w:lang w:eastAsia="ar-SA"/>
        </w:rPr>
        <w:t>00170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</w:t>
      </w:r>
      <w:r w:rsidR="004962FC">
        <w:rPr>
          <w:rFonts w:ascii="Times New Roman" w:eastAsia="Times New Roman" w:hAnsi="Times New Roman" w:cs="Times New Roman"/>
          <w:lang w:eastAsia="ar-SA"/>
        </w:rPr>
        <w:t>Нижегородский</w:t>
      </w:r>
      <w:r w:rsidRPr="00832A12">
        <w:rPr>
          <w:rFonts w:ascii="Times New Roman" w:eastAsia="Times New Roman" w:hAnsi="Times New Roman" w:cs="Times New Roman"/>
          <w:lang w:eastAsia="ar-SA"/>
        </w:rPr>
        <w:t>» ОАО «Альфа-Банк»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="004962FC">
        <w:rPr>
          <w:rFonts w:ascii="Times New Roman" w:eastAsia="Times New Roman" w:hAnsi="Times New Roman" w:cs="Times New Roman"/>
          <w:lang w:eastAsia="ar-SA"/>
        </w:rPr>
        <w:t>.Н</w:t>
      </w:r>
      <w:proofErr w:type="gramEnd"/>
      <w:r w:rsidR="004962FC">
        <w:rPr>
          <w:rFonts w:ascii="Times New Roman" w:eastAsia="Times New Roman" w:hAnsi="Times New Roman" w:cs="Times New Roman"/>
          <w:lang w:eastAsia="ar-SA"/>
        </w:rPr>
        <w:t>иж.Новгород</w:t>
      </w:r>
      <w:proofErr w:type="spellEnd"/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БИК </w:t>
      </w:r>
      <w:r w:rsidR="004962FC">
        <w:rPr>
          <w:rFonts w:ascii="Times New Roman" w:eastAsia="Times New Roman" w:hAnsi="Times New Roman" w:cs="Times New Roman"/>
          <w:lang w:eastAsia="ar-SA"/>
        </w:rPr>
        <w:t>042202824</w:t>
      </w:r>
    </w:p>
    <w:p w:rsidR="00832A12" w:rsidRPr="00832A12" w:rsidRDefault="00832A12" w:rsidP="004962FC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к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счет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301</w:t>
      </w:r>
      <w:r w:rsidR="004962FC">
        <w:rPr>
          <w:rFonts w:ascii="Times New Roman" w:eastAsia="Times New Roman" w:hAnsi="Times New Roman" w:cs="Times New Roman"/>
          <w:lang w:eastAsia="ar-SA"/>
        </w:rPr>
        <w:t>0</w:t>
      </w:r>
      <w:r w:rsidRPr="00832A12">
        <w:rPr>
          <w:rFonts w:ascii="Times New Roman" w:eastAsia="Times New Roman" w:hAnsi="Times New Roman" w:cs="Times New Roman"/>
          <w:lang w:eastAsia="ar-SA"/>
        </w:rPr>
        <w:t>1810</w:t>
      </w:r>
      <w:r w:rsidR="004962FC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00000000</w:t>
      </w:r>
      <w:r w:rsidR="004962FC">
        <w:rPr>
          <w:rFonts w:ascii="Times New Roman" w:eastAsia="Times New Roman" w:hAnsi="Times New Roman" w:cs="Times New Roman"/>
          <w:lang w:eastAsia="ar-SA"/>
        </w:rPr>
        <w:t>824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ГРКЦ 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ГУ Банка России по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Нижегород</w:t>
      </w:r>
      <w:proofErr w:type="spellEnd"/>
      <w:r w:rsidR="004962FC">
        <w:rPr>
          <w:rFonts w:ascii="Times New Roman" w:eastAsia="Times New Roman" w:hAnsi="Times New Roman" w:cs="Times New Roman"/>
          <w:lang w:eastAsia="ar-SA"/>
        </w:rPr>
        <w:t>. области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Подрядчик:</w:t>
      </w:r>
    </w:p>
    <w:p w:rsid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Pr="00832A12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FD140C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  <w:tr w:rsidR="00832A12" w:rsidRPr="00832A12" w:rsidTr="00FD140C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4962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962FC">
              <w:rPr>
                <w:rFonts w:ascii="Times New Roman" w:eastAsia="Times New Roman" w:hAnsi="Times New Roman" w:cs="Times New Roman"/>
                <w:lang w:eastAsia="ar-SA"/>
              </w:rPr>
              <w:t>________________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4D5DE4" w:rsidRDefault="002103DC" w:rsidP="002103DC">
      <w:pPr>
        <w:spacing w:after="0"/>
      </w:pPr>
      <w:r>
        <w:t xml:space="preserve">                                                                                                   </w:t>
      </w:r>
    </w:p>
    <w:p w:rsidR="004D5DE4" w:rsidRDefault="004D5DE4" w:rsidP="002103DC">
      <w:pPr>
        <w:spacing w:after="0"/>
      </w:pPr>
    </w:p>
    <w:p w:rsidR="00614C2A" w:rsidRDefault="004D5DE4" w:rsidP="002103DC">
      <w:pPr>
        <w:spacing w:after="0"/>
      </w:pPr>
      <w:r>
        <w:t xml:space="preserve">                                                                                                </w:t>
      </w:r>
      <w:r w:rsidR="00C4478B">
        <w:t xml:space="preserve"> </w:t>
      </w:r>
    </w:p>
    <w:p w:rsidR="00614C2A" w:rsidRDefault="00614C2A" w:rsidP="002103DC">
      <w:pPr>
        <w:spacing w:after="0"/>
      </w:pPr>
    </w:p>
    <w:p w:rsidR="00614C2A" w:rsidRDefault="00614C2A" w:rsidP="002103DC">
      <w:pPr>
        <w:spacing w:after="0"/>
      </w:pPr>
    </w:p>
    <w:p w:rsidR="00614C2A" w:rsidRDefault="00614C2A" w:rsidP="002103DC">
      <w:pPr>
        <w:spacing w:after="0"/>
      </w:pPr>
    </w:p>
    <w:p w:rsidR="005B6D87" w:rsidRDefault="00614C2A" w:rsidP="002103DC">
      <w:pPr>
        <w:spacing w:after="0"/>
        <w:rPr>
          <w:rFonts w:ascii="Times New Roman" w:hAnsi="Times New Roman" w:cs="Times New Roman"/>
          <w:color w:val="000000" w:themeColor="text1"/>
        </w:rPr>
      </w:pPr>
      <w:r>
        <w:lastRenderedPageBreak/>
        <w:t xml:space="preserve">                                                                                                    </w:t>
      </w:r>
      <w:r w:rsidR="00C4478B">
        <w:t xml:space="preserve"> </w:t>
      </w:r>
      <w:r w:rsidR="002103DC">
        <w:t xml:space="preserve"> </w:t>
      </w:r>
      <w:r w:rsidR="002103DC" w:rsidRPr="002103DC">
        <w:rPr>
          <w:rFonts w:ascii="Times New Roman" w:hAnsi="Times New Roman" w:cs="Times New Roman"/>
          <w:color w:val="000000" w:themeColor="text1"/>
        </w:rPr>
        <w:t>Приложение №1</w:t>
      </w:r>
    </w:p>
    <w:p w:rsidR="002103DC" w:rsidRPr="002103DC" w:rsidRDefault="002103DC" w:rsidP="002103DC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к Договору №________</w:t>
      </w:r>
      <w:proofErr w:type="gramStart"/>
      <w:r>
        <w:rPr>
          <w:rFonts w:ascii="Times New Roman" w:hAnsi="Times New Roman" w:cs="Times New Roman"/>
          <w:color w:val="000000" w:themeColor="text1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</w:rPr>
        <w:t>___________</w:t>
      </w:r>
    </w:p>
    <w:p w:rsidR="00027884" w:rsidRDefault="00027884"/>
    <w:p w:rsidR="00BB3079" w:rsidRPr="00BB3079" w:rsidRDefault="00BB3079" w:rsidP="00BB3079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</w:t>
      </w:r>
      <w:r w:rsidR="0050080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</w:t>
      </w:r>
      <w:r w:rsidRPr="00BB30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ТЕХНИЧЕСКОЕ ЗАДАНИЕ </w:t>
      </w:r>
    </w:p>
    <w:p w:rsidR="00BB3079" w:rsidRPr="00BB3079" w:rsidRDefault="00BB3079" w:rsidP="00BB3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выполнение подрядных работ  </w:t>
      </w:r>
    </w:p>
    <w:p w:rsidR="00BB3079" w:rsidRPr="00BB3079" w:rsidRDefault="00BB3079" w:rsidP="00BB3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«Строительство сети доступа ADSL </w:t>
      </w:r>
      <w:proofErr w:type="spellStart"/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>н.п</w:t>
      </w:r>
      <w:proofErr w:type="spellEnd"/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>. Чуваш-</w:t>
      </w:r>
      <w:proofErr w:type="spellStart"/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>Кубово</w:t>
      </w:r>
      <w:proofErr w:type="spellEnd"/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>Иглинский</w:t>
      </w:r>
      <w:proofErr w:type="spellEnd"/>
      <w:r w:rsidRPr="00BB30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район»</w:t>
      </w:r>
    </w:p>
    <w:p w:rsidR="00BB3079" w:rsidRPr="00BB3079" w:rsidRDefault="00BB3079" w:rsidP="00BB3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"/>
        <w:gridCol w:w="578"/>
        <w:gridCol w:w="3543"/>
        <w:gridCol w:w="66"/>
        <w:gridCol w:w="1635"/>
        <w:gridCol w:w="3227"/>
        <w:gridCol w:w="796"/>
      </w:tblGrid>
      <w:tr w:rsidR="0050080F" w:rsidRPr="00BB3079" w:rsidTr="0050080F">
        <w:trPr>
          <w:trHeight w:val="390"/>
        </w:trPr>
        <w:tc>
          <w:tcPr>
            <w:tcW w:w="1135" w:type="dxa"/>
            <w:gridSpan w:val="2"/>
            <w:vAlign w:val="center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543" w:type="dxa"/>
            <w:vAlign w:val="center"/>
          </w:tcPr>
          <w:p w:rsidR="00BB3079" w:rsidRPr="00BB3079" w:rsidRDefault="00BB3079" w:rsidP="00BB307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Перечень основных данных и требований</w:t>
            </w:r>
          </w:p>
        </w:tc>
        <w:tc>
          <w:tcPr>
            <w:tcW w:w="5724" w:type="dxa"/>
            <w:gridSpan w:val="4"/>
            <w:vAlign w:val="center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данные и требования</w:t>
            </w:r>
          </w:p>
        </w:tc>
      </w:tr>
      <w:tr w:rsidR="0050080F" w:rsidRPr="00BB3079" w:rsidTr="0050080F">
        <w:trPr>
          <w:trHeight w:val="180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0080F" w:rsidRPr="00BB3079" w:rsidTr="0050080F">
        <w:trPr>
          <w:trHeight w:val="339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строительства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Новое строительство</w:t>
            </w:r>
          </w:p>
        </w:tc>
      </w:tr>
      <w:tr w:rsidR="0050080F" w:rsidRPr="00BB3079" w:rsidTr="0050080F">
        <w:trPr>
          <w:trHeight w:val="609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Назначение объекта, сооружения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Предоставление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телематических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услуг, телефонии, 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IP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TV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абонентам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Иглинского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района </w:t>
            </w:r>
          </w:p>
        </w:tc>
      </w:tr>
      <w:tr w:rsidR="0050080F" w:rsidRPr="00BB3079" w:rsidTr="0050080F">
        <w:trPr>
          <w:trHeight w:val="406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Собственные средства ОАО «Башинформсвязь»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0080F" w:rsidRPr="00BB3079" w:rsidTr="0050080F">
        <w:trPr>
          <w:trHeight w:val="605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Намечаемый размер капитальных вложений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работ (без учета материалов) без НДС: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Строительство сети доступа 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ADSL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:  1 273 000(один миллион двести семьдесят три тысячи) рублей (без учета стоимости абонентских подключений) – 240 портов, включая стоимость получения технических условий на пересечение сторонних коммуникаций и всех видов согласований. </w:t>
            </w:r>
          </w:p>
        </w:tc>
      </w:tr>
      <w:tr w:rsidR="0050080F" w:rsidRPr="00BB3079" w:rsidTr="0050080F">
        <w:trPr>
          <w:trHeight w:val="327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Сроки строительства: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Сдача объекта до 12.08.14 г.</w:t>
            </w:r>
          </w:p>
        </w:tc>
      </w:tr>
      <w:tr w:rsidR="0050080F" w:rsidRPr="00BB3079" w:rsidTr="0050080F">
        <w:trPr>
          <w:trHeight w:val="667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подрядной организации и основные требования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0080F" w:rsidRPr="00BB3079" w:rsidTr="0050080F">
        <w:trPr>
          <w:trHeight w:val="588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</w:t>
            </w:r>
            <w:proofErr w:type="gram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характеризующие мощность объекта, сооружения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Домохозяйств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н.п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Чуваш-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Кубово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240 портов.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0080F" w:rsidRPr="00BB3079" w:rsidTr="0050080F">
        <w:trPr>
          <w:trHeight w:val="709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требования к выполнению строительно-монтажных работ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1.Получить все необходимые разрешения на проведение строительно-монтажных работ.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 Выполнить строительно-монтажные работы по строительству линейных сооружений СНиП, ВСН, РД: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н.п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Чуваш-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Кубово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3.1. Установка опор  – 220 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3.2. Прокладка ОКБ-8 – 1 000 м. 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3.3. Подвеска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КЦПппВП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100х2 – 1 000 м. 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3.4. Подвеска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КЦПппВП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10х2 – 5 050 м. 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3.5. Подвеска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КЦПппВП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20х2 –  2 150 м.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3.6. Подвеска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КЦПппВП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30х2 – 750 м.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3.7. Подвеска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КЦПппВП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50х2 – 2 250 м.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3.8. Монтаж муфт ТУМ-КС 20/2 –9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3.9. Монтаж муфт ТУМ-КС 30/2 –6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3.10. Монтаж муфт ТУМ-КС 50/2 – 8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3.11. Монтаж муфт ТУМ-КС 100/2 – 5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3.12. Монтаж муфт МТОК - 1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3.13. Монтаж муфты защитной для МТОК – 1 шт.  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3.14.Монтаж кросса 600х2 – 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3.15. Монтаж ЯК-10 – 31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3.16. Установка желоба защитного – 40 м.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3.17. Установка накладки к желобам – 80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3.18. Монтаж ШКОС-8 – 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3.19. Установка </w:t>
            </w:r>
            <w:proofErr w:type="gram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КУС</w:t>
            </w:r>
            <w:proofErr w:type="gram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на блоках ФБС – 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3.20. Установка шкафа 42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U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19`` - 1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3.21. Монтаж консолей столбовых/глухарей – 150/300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3.22. Монтаж подвесов 184 – 28 000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3.23.Установка столбиков замерных – 6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3.24. Установка информационных плакатов – 4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3.25. Устройство переходов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пневмопробойником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650 м.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3.26. Установка ККС-2 – 1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3.27. Прокладка </w:t>
            </w:r>
            <w:proofErr w:type="gram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трубы</w:t>
            </w:r>
            <w:proofErr w:type="gram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а/ц – 4 шт.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4.  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 исполнительную техническую документацию с приложением протоколов измерений и параметров линий, с привязками установки опор и прокладки кабелей связи.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 Срок гарантии нормальной  и бесперебойной работы – 24 месяца со дня подписания акта приемки.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6. Подрядчик должен иметь необходимые свидетельства СРО о допуске на проведение строительно-монтажных работ. </w:t>
            </w:r>
          </w:p>
        </w:tc>
      </w:tr>
      <w:tr w:rsidR="0050080F" w:rsidRPr="00BB3079" w:rsidTr="0050080F">
        <w:trPr>
          <w:trHeight w:val="709"/>
        </w:trPr>
        <w:tc>
          <w:tcPr>
            <w:tcW w:w="1135" w:type="dxa"/>
            <w:gridSpan w:val="2"/>
          </w:tcPr>
          <w:p w:rsidR="00BB3079" w:rsidRPr="00BB3079" w:rsidRDefault="00BB3079" w:rsidP="00BB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lastRenderedPageBreak/>
              <w:t>9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3543" w:type="dxa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Контактное лицо</w:t>
            </w:r>
          </w:p>
        </w:tc>
        <w:tc>
          <w:tcPr>
            <w:tcW w:w="5724" w:type="dxa"/>
            <w:gridSpan w:val="4"/>
          </w:tcPr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отдела закупок 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Фаррахова Э.Р.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8-347-221-11-27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e.farrahova@bashtel.ru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ОКС ЦТЭ 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Хайретдинов А.Р.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8-347-221-54-26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a.hajretdinov@bashtel.ru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</w:t>
            </w:r>
            <w:proofErr w:type="spellStart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Иглинского</w:t>
            </w:r>
            <w:proofErr w:type="spellEnd"/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РУС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Гилев П.Р.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8-347-221-55-43</w:t>
            </w:r>
          </w:p>
          <w:p w:rsidR="00BB3079" w:rsidRPr="00BB3079" w:rsidRDefault="00BB3079" w:rsidP="00BB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p.gilev@bashtel.ru</w:t>
            </w: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50080F" w:rsidRPr="0050080F" w:rsidRDefault="0050080F" w:rsidP="00500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Подрядчик:</w:t>
            </w:r>
          </w:p>
          <w:p w:rsidR="0050080F" w:rsidRPr="0050080F" w:rsidRDefault="0050080F" w:rsidP="00500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 директор</w:t>
            </w:r>
          </w:p>
          <w:p w:rsidR="0050080F" w:rsidRPr="0050080F" w:rsidRDefault="0050080F" w:rsidP="00500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  <w:p w:rsidR="0050080F" w:rsidRPr="0050080F" w:rsidRDefault="0050080F" w:rsidP="00500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3079" w:rsidRPr="00BB3079" w:rsidRDefault="0050080F" w:rsidP="00500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Р.Р.Сафеев</w:t>
            </w:r>
            <w:proofErr w:type="spellEnd"/>
            <w:r w:rsidRPr="0050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5" w:type="dxa"/>
            <w:shd w:val="clear" w:color="auto" w:fill="auto"/>
          </w:tcPr>
          <w:p w:rsidR="00BB3079" w:rsidRPr="00BB3079" w:rsidRDefault="0050080F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992DF4" w:rsidRPr="00614C2A" w:rsidRDefault="00992DF4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A">
              <w:rPr>
                <w:rFonts w:ascii="Times New Roman" w:eastAsia="Times New Roman" w:hAnsi="Times New Roman" w:cs="Times New Roman"/>
                <w:lang w:eastAsia="ru-RU"/>
              </w:rPr>
              <w:t>Приложение №2</w:t>
            </w:r>
          </w:p>
          <w:p w:rsidR="00992DF4" w:rsidRPr="00614C2A" w:rsidRDefault="00992DF4" w:rsidP="00992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A">
              <w:rPr>
                <w:rFonts w:ascii="Times New Roman" w:eastAsia="Times New Roman" w:hAnsi="Times New Roman" w:cs="Times New Roman"/>
                <w:lang w:eastAsia="ru-RU"/>
              </w:rPr>
              <w:t xml:space="preserve">к Договору №____ </w:t>
            </w:r>
            <w:proofErr w:type="gramStart"/>
            <w:r w:rsidRPr="00614C2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614C2A">
              <w:rPr>
                <w:rFonts w:ascii="Times New Roman" w:eastAsia="Times New Roman" w:hAnsi="Times New Roman" w:cs="Times New Roman"/>
                <w:lang w:eastAsia="ru-RU"/>
              </w:rPr>
              <w:t xml:space="preserve"> _____</w:t>
            </w: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614C2A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992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57" w:type="dxa"/>
          <w:wAfter w:w="796" w:type="dxa"/>
        </w:trPr>
        <w:tc>
          <w:tcPr>
            <w:tcW w:w="4187" w:type="dxa"/>
            <w:gridSpan w:val="3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D87" w:rsidRPr="00251E14" w:rsidRDefault="00992DF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Локальный  сметный расчет</w:t>
      </w: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51E14" w:rsidRPr="002103DC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103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  <w:r w:rsidRPr="002103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Pr="00251E14" w:rsidRDefault="00251E14" w:rsidP="00CD2E32">
      <w:pPr>
        <w:tabs>
          <w:tab w:val="left" w:pos="2160"/>
          <w:tab w:val="left" w:pos="5828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ab/>
        <w:t>________________/__________/</w:t>
      </w:r>
    </w:p>
    <w:p w:rsidR="00251E14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04B7" w:rsidRDefault="004A04B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2DF4" w:rsidRDefault="00992DF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D87" w:rsidRPr="00614C2A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</w:t>
      </w:r>
      <w:r w:rsidR="005B6D87" w:rsidRPr="005B6D87">
        <w:rPr>
          <w:rFonts w:ascii="Times New Roman" w:hAnsi="Times New Roman" w:cs="Times New Roman"/>
          <w:sz w:val="24"/>
          <w:szCs w:val="24"/>
        </w:rPr>
        <w:t xml:space="preserve">  </w:t>
      </w:r>
      <w:r w:rsidR="00614C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92DF4">
        <w:rPr>
          <w:rFonts w:ascii="Times New Roman" w:hAnsi="Times New Roman" w:cs="Times New Roman"/>
          <w:sz w:val="24"/>
          <w:szCs w:val="24"/>
        </w:rPr>
        <w:t xml:space="preserve"> </w:t>
      </w:r>
      <w:r w:rsidR="005B6D87" w:rsidRPr="00614C2A">
        <w:rPr>
          <w:rFonts w:ascii="Times New Roman" w:hAnsi="Times New Roman" w:cs="Times New Roman"/>
        </w:rPr>
        <w:t>Приложение №3</w:t>
      </w:r>
    </w:p>
    <w:p w:rsidR="005B6D87" w:rsidRPr="00614C2A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</w:rPr>
      </w:pPr>
      <w:r w:rsidRPr="00614C2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614C2A">
        <w:rPr>
          <w:rFonts w:ascii="Times New Roman" w:hAnsi="Times New Roman" w:cs="Times New Roman"/>
        </w:rPr>
        <w:t xml:space="preserve">                   </w:t>
      </w:r>
      <w:r w:rsidRPr="00614C2A">
        <w:rPr>
          <w:rFonts w:ascii="Times New Roman" w:hAnsi="Times New Roman" w:cs="Times New Roman"/>
        </w:rPr>
        <w:t xml:space="preserve"> к Договору подряда №_____</w:t>
      </w:r>
      <w:proofErr w:type="gramStart"/>
      <w:r w:rsidRPr="00614C2A">
        <w:rPr>
          <w:rFonts w:ascii="Times New Roman" w:hAnsi="Times New Roman" w:cs="Times New Roman"/>
        </w:rPr>
        <w:t>от</w:t>
      </w:r>
      <w:proofErr w:type="gramEnd"/>
      <w:r w:rsidRPr="00614C2A">
        <w:rPr>
          <w:rFonts w:ascii="Times New Roman" w:hAnsi="Times New Roman" w:cs="Times New Roman"/>
        </w:rPr>
        <w:t>_______</w:t>
      </w: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B6D87" w:rsidRPr="005B6D87" w:rsidRDefault="002103DC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B6D87"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 исполнительной документации 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ВОЛС ОАО «Башинформсвязь»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оформляется на основе РД 45.156-2000</w:t>
      </w:r>
    </w:p>
    <w:p w:rsidR="005B6D87" w:rsidRPr="005B6D87" w:rsidRDefault="005B6D87" w:rsidP="005B6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измерения </w:t>
      </w:r>
      <w:proofErr w:type="gram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кабельной площадке (включая конструктивные данные ОК).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Скелетная (структурная) схема.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прокладки: а) по канализации;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б) по объектам.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Протоколы монтажа муфт и оптических кроссов (копия протокола – «паспорт» должен вкладываться в муфту).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7.  Схемы распределения ОВ на кассетах муфт.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8.  Схема распределения волокон.*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9.  Протокол измерения ОВ на смонтированном участке рефлектометром и тестерами.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10. </w:t>
      </w:r>
      <w:proofErr w:type="spell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Рефлектограммы</w:t>
      </w:r>
      <w:proofErr w:type="spell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измерений на смонтированном участке (в бумажном по 1 на модуль, все остальные – в электронном виде).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11. Схема заземления бронепокрова.*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12. Заводские паспорта и сертификаты на материалы и оборудование.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Сторонние организации предоставляют копии лицензий и сертификатов монтажников.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при необходимости (при монтаже </w:t>
      </w:r>
      <w:proofErr w:type="spell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разветвительных</w:t>
      </w:r>
      <w:proofErr w:type="spell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муфт/кроссов и при конструктивно разных кабелях в прямых муфтах).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</w:p>
    <w:p w:rsidR="005B6D87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________________/____________/</w:t>
      </w: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2103DC" w:rsidSect="0050080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7C" w:rsidRDefault="0044347C" w:rsidP="005B6D87">
      <w:pPr>
        <w:spacing w:after="0" w:line="240" w:lineRule="auto"/>
      </w:pPr>
      <w:r>
        <w:separator/>
      </w:r>
    </w:p>
  </w:endnote>
  <w:endnote w:type="continuationSeparator" w:id="0">
    <w:p w:rsidR="0044347C" w:rsidRDefault="0044347C" w:rsidP="005B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7C" w:rsidRDefault="0044347C" w:rsidP="005B6D87">
      <w:pPr>
        <w:spacing w:after="0" w:line="240" w:lineRule="auto"/>
      </w:pPr>
      <w:r>
        <w:separator/>
      </w:r>
    </w:p>
  </w:footnote>
  <w:footnote w:type="continuationSeparator" w:id="0">
    <w:p w:rsidR="0044347C" w:rsidRDefault="0044347C" w:rsidP="005B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0F" w:rsidRPr="0050080F" w:rsidRDefault="0050080F" w:rsidP="0050080F">
    <w:pPr>
      <w:pStyle w:val="a6"/>
      <w:tabs>
        <w:tab w:val="clear" w:pos="4677"/>
        <w:tab w:val="clear" w:pos="9355"/>
        <w:tab w:val="left" w:pos="755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803C7"/>
    <w:multiLevelType w:val="multilevel"/>
    <w:tmpl w:val="13AE6D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27884"/>
    <w:rsid w:val="00055BF4"/>
    <w:rsid w:val="000768B6"/>
    <w:rsid w:val="00084456"/>
    <w:rsid w:val="00085338"/>
    <w:rsid w:val="000E769E"/>
    <w:rsid w:val="001371EF"/>
    <w:rsid w:val="0018765B"/>
    <w:rsid w:val="001A10C0"/>
    <w:rsid w:val="001D75E8"/>
    <w:rsid w:val="0020569D"/>
    <w:rsid w:val="002103DC"/>
    <w:rsid w:val="00217064"/>
    <w:rsid w:val="00251E14"/>
    <w:rsid w:val="002537DB"/>
    <w:rsid w:val="002B13EC"/>
    <w:rsid w:val="002C4714"/>
    <w:rsid w:val="002D61C4"/>
    <w:rsid w:val="002E782F"/>
    <w:rsid w:val="00323FF8"/>
    <w:rsid w:val="003306EF"/>
    <w:rsid w:val="00337940"/>
    <w:rsid w:val="003415E9"/>
    <w:rsid w:val="003E164D"/>
    <w:rsid w:val="00406F9E"/>
    <w:rsid w:val="0044347C"/>
    <w:rsid w:val="00445AA7"/>
    <w:rsid w:val="0049045E"/>
    <w:rsid w:val="004962FC"/>
    <w:rsid w:val="004A04B7"/>
    <w:rsid w:val="004A0A69"/>
    <w:rsid w:val="004B35EB"/>
    <w:rsid w:val="004D5DE4"/>
    <w:rsid w:val="004E5FC1"/>
    <w:rsid w:val="0050080F"/>
    <w:rsid w:val="005443E4"/>
    <w:rsid w:val="005B48F1"/>
    <w:rsid w:val="005B6D87"/>
    <w:rsid w:val="005C35E8"/>
    <w:rsid w:val="005E165D"/>
    <w:rsid w:val="00614C2A"/>
    <w:rsid w:val="006212DD"/>
    <w:rsid w:val="00641558"/>
    <w:rsid w:val="0065285B"/>
    <w:rsid w:val="00657D86"/>
    <w:rsid w:val="0067711B"/>
    <w:rsid w:val="00690500"/>
    <w:rsid w:val="006A25CB"/>
    <w:rsid w:val="006F0155"/>
    <w:rsid w:val="00701451"/>
    <w:rsid w:val="0072453B"/>
    <w:rsid w:val="00765DBB"/>
    <w:rsid w:val="007B1E3F"/>
    <w:rsid w:val="007B3B1C"/>
    <w:rsid w:val="007E7DFC"/>
    <w:rsid w:val="007F4A33"/>
    <w:rsid w:val="00832A12"/>
    <w:rsid w:val="0084023C"/>
    <w:rsid w:val="008613A5"/>
    <w:rsid w:val="008A3EAF"/>
    <w:rsid w:val="008C1448"/>
    <w:rsid w:val="008D3E45"/>
    <w:rsid w:val="008E7672"/>
    <w:rsid w:val="008F03E0"/>
    <w:rsid w:val="009578C9"/>
    <w:rsid w:val="00961395"/>
    <w:rsid w:val="00973460"/>
    <w:rsid w:val="00992DF4"/>
    <w:rsid w:val="00995621"/>
    <w:rsid w:val="009C287D"/>
    <w:rsid w:val="00A241F3"/>
    <w:rsid w:val="00A77327"/>
    <w:rsid w:val="00A80067"/>
    <w:rsid w:val="00AB0F7A"/>
    <w:rsid w:val="00AC17B1"/>
    <w:rsid w:val="00AF0D03"/>
    <w:rsid w:val="00B01E8A"/>
    <w:rsid w:val="00B52FD1"/>
    <w:rsid w:val="00B61776"/>
    <w:rsid w:val="00B70AB6"/>
    <w:rsid w:val="00B70AC8"/>
    <w:rsid w:val="00BB3079"/>
    <w:rsid w:val="00BD01F1"/>
    <w:rsid w:val="00BE6CA3"/>
    <w:rsid w:val="00C017FC"/>
    <w:rsid w:val="00C4478B"/>
    <w:rsid w:val="00C53391"/>
    <w:rsid w:val="00C62E6E"/>
    <w:rsid w:val="00CB268C"/>
    <w:rsid w:val="00CD2E32"/>
    <w:rsid w:val="00CF193D"/>
    <w:rsid w:val="00CF4305"/>
    <w:rsid w:val="00CF7C4D"/>
    <w:rsid w:val="00D044E6"/>
    <w:rsid w:val="00D57DDD"/>
    <w:rsid w:val="00D9747E"/>
    <w:rsid w:val="00DE645D"/>
    <w:rsid w:val="00E05C8A"/>
    <w:rsid w:val="00E23BE7"/>
    <w:rsid w:val="00E82D4C"/>
    <w:rsid w:val="00ED2033"/>
    <w:rsid w:val="00ED2794"/>
    <w:rsid w:val="00F03D28"/>
    <w:rsid w:val="00F62789"/>
    <w:rsid w:val="00F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Шарипова Фатима Мухтаровна</dc:creator>
  <cp:lastModifiedBy>Мигранова Регина Фангизовна</cp:lastModifiedBy>
  <cp:revision>2</cp:revision>
  <cp:lastPrinted>2012-07-31T03:48:00Z</cp:lastPrinted>
  <dcterms:created xsi:type="dcterms:W3CDTF">2014-05-19T07:46:00Z</dcterms:created>
  <dcterms:modified xsi:type="dcterms:W3CDTF">2014-05-19T07:46:00Z</dcterms:modified>
</cp:coreProperties>
</file>